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8D0CA3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EA1E8E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 w:rsidRPr="00EF400E">
            <w:rPr>
              <w:b/>
              <w:bCs/>
              <w:sz w:val="22"/>
              <w:szCs w:val="22"/>
            </w:rPr>
            <w:t>в соответствии с комплексным заданием на проектирование № КЗП-Т1</w:t>
          </w:r>
          <w:r>
            <w:rPr>
              <w:b/>
              <w:bCs/>
              <w:sz w:val="22"/>
              <w:szCs w:val="22"/>
            </w:rPr>
            <w:t>4</w:t>
          </w:r>
          <w:r w:rsidRPr="00EF400E">
            <w:rPr>
              <w:b/>
              <w:bCs/>
              <w:sz w:val="22"/>
              <w:szCs w:val="22"/>
            </w:rPr>
            <w:t xml:space="preserve"> (замена сырья установок УПВ-1 и УПВ-2 на природный газ) и Перечнем объектов для ведения авторского надзора</w:t>
          </w:r>
          <w:r>
            <w:rPr>
              <w:b/>
              <w:bCs/>
              <w:sz w:val="22"/>
              <w:szCs w:val="22"/>
            </w:rPr>
            <w:t xml:space="preserve"> (Приложение №8)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479007259"/>
        <w:placeholder>
          <w:docPart w:val="DefaultPlaceholder_1082065158"/>
        </w:placeholder>
      </w:sdtPr>
      <w:sdtEndPr/>
      <w:sdtContent>
        <w:p w:rsidR="00EA1E8E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</w:t>
          </w:r>
          <w:r w:rsidR="00CA3061">
            <w:rPr>
              <w:sz w:val="22"/>
              <w:szCs w:val="22"/>
            </w:rPr>
            <w:t>ы соответствовать Приложению №5;</w:t>
          </w:r>
        </w:p>
        <w:p w:rsidR="00803869" w:rsidRPr="00EA1E8E" w:rsidRDefault="00EA1E8E" w:rsidP="00EA1E8E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C26371">
            <w:rPr>
              <w:sz w:val="22"/>
              <w:szCs w:val="22"/>
            </w:rPr>
            <w:t>включать разработку «Обоснования безопасности оборудования, работающего под избыточным давлением» на вновь монтируемое оборудование (трубопроводы) согласно техническо</w:t>
          </w:r>
          <w:r>
            <w:rPr>
              <w:sz w:val="22"/>
              <w:szCs w:val="22"/>
            </w:rPr>
            <w:t>му</w:t>
          </w:r>
          <w:r w:rsidRPr="00C26371">
            <w:rPr>
              <w:sz w:val="22"/>
              <w:szCs w:val="22"/>
            </w:rPr>
            <w:t xml:space="preserve"> регламент</w:t>
          </w:r>
          <w:r>
            <w:rPr>
              <w:sz w:val="22"/>
              <w:szCs w:val="22"/>
            </w:rPr>
            <w:t>у</w:t>
          </w:r>
          <w:r w:rsidRPr="00C26371">
            <w:rPr>
              <w:sz w:val="22"/>
              <w:szCs w:val="22"/>
            </w:rPr>
            <w:t xml:space="preserve"> Таможенного союза </w:t>
          </w:r>
          <w:proofErr w:type="gramStart"/>
          <w:r w:rsidRPr="00C26371">
            <w:rPr>
              <w:sz w:val="22"/>
              <w:szCs w:val="22"/>
            </w:rPr>
            <w:t>ТР</w:t>
          </w:r>
          <w:proofErr w:type="gramEnd"/>
          <w:r w:rsidRPr="00C26371">
            <w:rPr>
              <w:sz w:val="22"/>
              <w:szCs w:val="22"/>
            </w:rPr>
            <w:t xml:space="preserve"> ТС 032/2013 «О безопасности оборудования, работаю</w:t>
          </w:r>
          <w:r>
            <w:rPr>
              <w:sz w:val="22"/>
              <w:szCs w:val="22"/>
            </w:rPr>
            <w:t>щего под избыточным давлением».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8D0CA3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bookmarkStart w:id="2" w:name="_GoBack"/>
          <w:r w:rsidR="00CA3061">
            <w:rPr>
              <w:sz w:val="22"/>
              <w:szCs w:val="22"/>
            </w:rPr>
            <w:t xml:space="preserve"> </w:t>
          </w:r>
          <w:bookmarkEnd w:id="2"/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CA3061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3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9C5702" w:rsidRDefault="006860EA" w:rsidP="00CA3061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3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CA3061" w:rsidRDefault="00CA3061" w:rsidP="00CA3061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4" w:name="_Toc140648764"/>
      <w:bookmarkStart w:id="5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4"/>
      <w:bookmarkEnd w:id="5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6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6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7" w:name="_Toc140648765"/>
      <w:r w:rsidRPr="009C5702">
        <w:rPr>
          <w:sz w:val="22"/>
          <w:szCs w:val="22"/>
        </w:rPr>
        <w:lastRenderedPageBreak/>
        <w:t>Порядок передачи документов</w:t>
      </w:r>
      <w:bookmarkEnd w:id="7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8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8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9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9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0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0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1" w:name="_Toc140648767"/>
      <w:r w:rsidRPr="009C5702">
        <w:rPr>
          <w:sz w:val="22"/>
          <w:szCs w:val="22"/>
        </w:rPr>
        <w:t>Права и обязанности сторон</w:t>
      </w:r>
      <w:bookmarkEnd w:id="11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2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2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3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</w:t>
      </w:r>
      <w:r w:rsidRPr="009C5702">
        <w:rPr>
          <w:sz w:val="22"/>
          <w:szCs w:val="22"/>
        </w:rPr>
        <w:lastRenderedPageBreak/>
        <w:t>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4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5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7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7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8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9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9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0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0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1" w:name="_Ref413762405"/>
      <w:r w:rsidRPr="009C5702">
        <w:rPr>
          <w:sz w:val="22"/>
          <w:szCs w:val="22"/>
        </w:rPr>
        <w:t>Ответственность</w:t>
      </w:r>
      <w:bookmarkEnd w:id="21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</w:t>
      </w:r>
      <w:r w:rsidR="00855335" w:rsidRPr="009C5702">
        <w:rPr>
          <w:sz w:val="22"/>
          <w:szCs w:val="22"/>
        </w:rPr>
        <w:lastRenderedPageBreak/>
        <w:t xml:space="preserve">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2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2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328D3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080035" w:rsidRPr="00080035">
        <w:rPr>
          <w:sz w:val="22"/>
          <w:szCs w:val="22"/>
        </w:rPr>
        <w:t xml:space="preserve"> </w:t>
      </w:r>
      <w:r w:rsidR="00080035">
        <w:rPr>
          <w:sz w:val="22"/>
          <w:szCs w:val="22"/>
        </w:rPr>
        <w:t xml:space="preserve">Заказчик вправе взыскать суммы ответственности путем зачета встречных однородных требований и </w:t>
      </w:r>
      <w:proofErr w:type="gramStart"/>
      <w:r w:rsidR="00080035">
        <w:rPr>
          <w:sz w:val="22"/>
          <w:szCs w:val="22"/>
        </w:rPr>
        <w:t>уменьшения</w:t>
      </w:r>
      <w:proofErr w:type="gramEnd"/>
      <w:r w:rsidR="00080035">
        <w:rPr>
          <w:sz w:val="22"/>
          <w:szCs w:val="22"/>
        </w:rPr>
        <w:t xml:space="preserve"> таким образом сумм, подлежащих выплате Подрядчику.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69"/>
      <w:r w:rsidRPr="009C5702">
        <w:rPr>
          <w:sz w:val="22"/>
          <w:szCs w:val="22"/>
        </w:rPr>
        <w:lastRenderedPageBreak/>
        <w:t>Арбитраж</w:t>
      </w:r>
      <w:bookmarkEnd w:id="23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0"/>
      <w:r w:rsidRPr="009C5702">
        <w:rPr>
          <w:sz w:val="22"/>
          <w:szCs w:val="22"/>
        </w:rPr>
        <w:t>Форс-мажор</w:t>
      </w:r>
      <w:bookmarkEnd w:id="24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5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5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6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6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73"/>
      <w:r w:rsidRPr="009C5702">
        <w:rPr>
          <w:sz w:val="22"/>
          <w:szCs w:val="22"/>
        </w:rPr>
        <w:lastRenderedPageBreak/>
        <w:t>Приложения</w:t>
      </w:r>
      <w:bookmarkEnd w:id="27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CA3061" w:rsidRPr="009C5702" w:rsidRDefault="00CA3061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Перечень объектов для ведения авторского надзора.</w:t>
          </w:r>
        </w:p>
        <w:p w:rsidR="005C3727" w:rsidRPr="009C5702" w:rsidRDefault="008D0CA3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A3" w:rsidRDefault="008D0CA3">
      <w:r>
        <w:separator/>
      </w:r>
    </w:p>
  </w:endnote>
  <w:endnote w:type="continuationSeparator" w:id="0">
    <w:p w:rsidR="008D0CA3" w:rsidRDefault="008D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3061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A3" w:rsidRDefault="008D0CA3">
      <w:r>
        <w:separator/>
      </w:r>
    </w:p>
  </w:footnote>
  <w:footnote w:type="continuationSeparator" w:id="0">
    <w:p w:rsidR="008D0CA3" w:rsidRDefault="008D0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dvu2r+EzSxEbYH3ywCVdeCeing=" w:salt="I2ZSWtJ9u2oAKq2HbG1PG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97584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0CA3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DC1"/>
    <w:rsid w:val="00BA1870"/>
    <w:rsid w:val="00BA1D38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3061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1E8E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851AA"/>
    <w:rsid w:val="001C04FA"/>
    <w:rsid w:val="002834BD"/>
    <w:rsid w:val="004874ED"/>
    <w:rsid w:val="00494D4C"/>
    <w:rsid w:val="00725E85"/>
    <w:rsid w:val="007B2F9A"/>
    <w:rsid w:val="007F04A8"/>
    <w:rsid w:val="008620C6"/>
    <w:rsid w:val="0087658E"/>
    <w:rsid w:val="008904C2"/>
    <w:rsid w:val="00934BE3"/>
    <w:rsid w:val="009669A5"/>
    <w:rsid w:val="00A003D3"/>
    <w:rsid w:val="00A648C7"/>
    <w:rsid w:val="00A72577"/>
    <w:rsid w:val="00B96963"/>
    <w:rsid w:val="00C750A2"/>
    <w:rsid w:val="00C80E1E"/>
    <w:rsid w:val="00D9251A"/>
    <w:rsid w:val="00DF3EFB"/>
    <w:rsid w:val="00E76ADC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FD427-F1F7-46DD-A4AE-3181585C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5558</Words>
  <Characters>31686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Осокин Максим Юрьевич</cp:lastModifiedBy>
  <cp:revision>2</cp:revision>
  <cp:lastPrinted>2011-05-24T07:15:00Z</cp:lastPrinted>
  <dcterms:created xsi:type="dcterms:W3CDTF">2015-05-06T13:55:00Z</dcterms:created>
  <dcterms:modified xsi:type="dcterms:W3CDTF">2015-05-06T13:55:00Z</dcterms:modified>
</cp:coreProperties>
</file>